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36A" w:rsidRPr="00E1136A" w:rsidRDefault="00E1136A">
      <w:pPr>
        <w:rPr>
          <w:rFonts w:ascii="Times New Roman" w:hAnsi="Times New Roman" w:cs="Times New Roman"/>
          <w:sz w:val="28"/>
          <w:szCs w:val="28"/>
        </w:rPr>
      </w:pPr>
    </w:p>
    <w:p w:rsidR="00E1136A" w:rsidRDefault="00E1136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1136A">
        <w:rPr>
          <w:rFonts w:ascii="Times New Roman" w:hAnsi="Times New Roman" w:cs="Times New Roman"/>
          <w:sz w:val="28"/>
          <w:szCs w:val="28"/>
          <w:lang w:val="kk-KZ"/>
        </w:rPr>
        <w:t>Тапсырмма №6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1136A" w:rsidRPr="00E1136A" w:rsidRDefault="00E1136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Блок жасау арқылы тоқ тізбегіе құраңыз </w:t>
      </w:r>
    </w:p>
    <w:p w:rsidR="00E1136A" w:rsidRPr="00E1136A" w:rsidRDefault="00E1136A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E1136A" w:rsidRDefault="00E1136A"/>
    <w:p w:rsidR="00643FD9" w:rsidRDefault="00E1136A">
      <w:r>
        <w:rPr>
          <w:noProof/>
          <w:lang w:eastAsia="ru-RU"/>
        </w:rPr>
        <w:drawing>
          <wp:inline distT="0" distB="0" distL="0" distR="0">
            <wp:extent cx="5936615" cy="29121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9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36A" w:rsidRDefault="00E1136A"/>
    <w:p w:rsidR="00E1136A" w:rsidRPr="00E1136A" w:rsidRDefault="00E1136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193415" cy="1673860"/>
            <wp:effectExtent l="0" t="0" r="698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136A" w:rsidRPr="00E11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E4F"/>
    <w:rsid w:val="00643FD9"/>
    <w:rsid w:val="00C90E4F"/>
    <w:rsid w:val="00E1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3A95D"/>
  <w15:chartTrackingRefBased/>
  <w15:docId w15:val="{ABE1D63C-86E3-4B19-930F-4FDF18EB3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2</cp:revision>
  <dcterms:created xsi:type="dcterms:W3CDTF">2016-10-05T09:23:00Z</dcterms:created>
  <dcterms:modified xsi:type="dcterms:W3CDTF">2016-10-05T09:34:00Z</dcterms:modified>
</cp:coreProperties>
</file>